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4D5" w:rsidRDefault="006074D5" w:rsidP="00C347FB">
      <w:pPr>
        <w:rPr>
          <w:b/>
        </w:rPr>
      </w:pPr>
    </w:p>
    <w:p w:rsidR="006074D5" w:rsidRDefault="006074D5" w:rsidP="006074D5">
      <w:pPr>
        <w:pStyle w:val="Odstavecseseznamem"/>
        <w:rPr>
          <w:b/>
        </w:rPr>
      </w:pPr>
    </w:p>
    <w:p w:rsidR="006074D5" w:rsidRDefault="006074D5" w:rsidP="006074D5">
      <w:pPr>
        <w:pStyle w:val="Odstavecseseznamem"/>
        <w:rPr>
          <w:b/>
        </w:rPr>
      </w:pPr>
    </w:p>
    <w:p w:rsidR="006074D5" w:rsidRDefault="006074D5" w:rsidP="006074D5">
      <w:pPr>
        <w:pStyle w:val="Odstavecseseznamem"/>
        <w:rPr>
          <w:b/>
        </w:rPr>
      </w:pPr>
    </w:p>
    <w:p w:rsidR="000207B0" w:rsidRPr="006074D5" w:rsidRDefault="00C347FB" w:rsidP="006074D5">
      <w:pPr>
        <w:pStyle w:val="Odstavecseseznamem"/>
        <w:numPr>
          <w:ilvl w:val="0"/>
          <w:numId w:val="2"/>
        </w:numPr>
        <w:rPr>
          <w:b/>
        </w:rPr>
      </w:pPr>
      <w:bookmarkStart w:id="0" w:name="_GoBack"/>
      <w:bookmarkEnd w:id="0"/>
      <w:r w:rsidRPr="006074D5">
        <w:rPr>
          <w:b/>
        </w:rPr>
        <w:t>Publicitní akce – 30.06.2022 – dětský den</w:t>
      </w:r>
    </w:p>
    <w:p w:rsidR="000207B0" w:rsidRDefault="002369A6">
      <w:r>
        <w:rPr>
          <w:noProof/>
          <w:lang w:eastAsia="cs-CZ"/>
        </w:rPr>
        <w:drawing>
          <wp:inline distT="0" distB="0" distL="0" distR="0" wp14:anchorId="389F5DAF" wp14:editId="21C53235">
            <wp:extent cx="4114800" cy="21996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51" t="27435" r="15521" b="4683"/>
                    <a:stretch/>
                  </pic:blipFill>
                  <pic:spPr bwMode="auto">
                    <a:xfrm>
                      <a:off x="0" y="0"/>
                      <a:ext cx="411480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7B0" w:rsidRDefault="000207B0"/>
    <w:p w:rsidR="002369A6" w:rsidRDefault="002369A6">
      <w:r>
        <w:t>Ve spolupráci s Asociací Animovaného filmu jsme mohli uspořádat publicitní akci v rámci výstavy Světy</w:t>
      </w:r>
      <w:r w:rsidR="00357EA7">
        <w:t xml:space="preserve"> české animace – kde byl </w:t>
      </w:r>
      <w:r>
        <w:t xml:space="preserve"> představen</w:t>
      </w:r>
      <w:r w:rsidR="003B71AB">
        <w:t xml:space="preserve"> katalog </w:t>
      </w:r>
      <w:proofErr w:type="spellStart"/>
      <w:r w:rsidR="003B71AB" w:rsidRPr="003B71AB">
        <w:rPr>
          <w:b/>
        </w:rPr>
        <w:t>AnimaCZe</w:t>
      </w:r>
      <w:proofErr w:type="spellEnd"/>
      <w:r w:rsidR="003B71AB">
        <w:t xml:space="preserve"> </w:t>
      </w:r>
      <w:r>
        <w:t xml:space="preserve"> zájemcům o animaci, v rámci dětského dne </w:t>
      </w:r>
      <w:proofErr w:type="gramStart"/>
      <w:r>
        <w:t>30.06.2022</w:t>
      </w:r>
      <w:proofErr w:type="gramEnd"/>
      <w:r>
        <w:t xml:space="preserve">. Katalog mapuje </w:t>
      </w:r>
      <w:proofErr w:type="gramStart"/>
      <w:r>
        <w:t>30  porevolučních</w:t>
      </w:r>
      <w:proofErr w:type="gramEnd"/>
      <w:r>
        <w:t xml:space="preserve"> let, a Art Movement ho v rámci svého programu ICANA bude propagovat jako vhodnou odbornou lieraturu.</w:t>
      </w:r>
    </w:p>
    <w:p w:rsidR="002369A6" w:rsidRPr="0038586A" w:rsidRDefault="0038586A" w:rsidP="0038586A">
      <w:r>
        <w:t>Katalog má 192 stran.</w:t>
      </w:r>
    </w:p>
    <w:p w:rsidR="002369A6" w:rsidRDefault="002369A6" w:rsidP="0038586A">
      <w:r w:rsidRPr="0038586A">
        <w:t xml:space="preserve">Velký dík patří všem autorům textů, kterými byli  Eliška </w:t>
      </w:r>
      <w:proofErr w:type="spellStart"/>
      <w:r w:rsidRPr="0038586A">
        <w:t>Děcká</w:t>
      </w:r>
      <w:proofErr w:type="spellEnd"/>
      <w:r w:rsidRPr="0038586A">
        <w:t xml:space="preserve">, Lukáš Gregor, Jiří Kubíček, Pavel Horáček a David Kubec. I neúnavným editorům Malvíně Balvínové a Radkovi </w:t>
      </w:r>
      <w:proofErr w:type="spellStart"/>
      <w:r w:rsidRPr="0038586A">
        <w:t>Hosenseidlovi</w:t>
      </w:r>
      <w:proofErr w:type="spellEnd"/>
      <w:r w:rsidRPr="0038586A">
        <w:t xml:space="preserve">. O krásnou grafickou úpravu se postaral David </w:t>
      </w:r>
      <w:proofErr w:type="spellStart"/>
      <w:r w:rsidRPr="0038586A">
        <w:t>Pucherna</w:t>
      </w:r>
      <w:proofErr w:type="spellEnd"/>
      <w:r w:rsidRPr="0038586A">
        <w:t xml:space="preserve">. O množství fotek Pavel Dolejší a o anglický překlad Milan Růžička. </w:t>
      </w:r>
    </w:p>
    <w:p w:rsidR="00E01E85" w:rsidRDefault="00E01E85" w:rsidP="0038586A"/>
    <w:sectPr w:rsidR="00E01E8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E0B" w:rsidRDefault="00673E0B" w:rsidP="006074D5">
      <w:pPr>
        <w:spacing w:after="0" w:line="240" w:lineRule="auto"/>
      </w:pPr>
      <w:r>
        <w:separator/>
      </w:r>
    </w:p>
  </w:endnote>
  <w:endnote w:type="continuationSeparator" w:id="0">
    <w:p w:rsidR="00673E0B" w:rsidRDefault="00673E0B" w:rsidP="0060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E0B" w:rsidRDefault="00673E0B" w:rsidP="006074D5">
      <w:pPr>
        <w:spacing w:after="0" w:line="240" w:lineRule="auto"/>
      </w:pPr>
      <w:r>
        <w:separator/>
      </w:r>
    </w:p>
  </w:footnote>
  <w:footnote w:type="continuationSeparator" w:id="0">
    <w:p w:rsidR="00673E0B" w:rsidRDefault="00673E0B" w:rsidP="00607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4D5" w:rsidRDefault="006074D5" w:rsidP="006074D5">
    <w:pPr>
      <w:pStyle w:val="Zhlav"/>
      <w:ind w:firstLine="708"/>
    </w:pPr>
    <w:r>
      <w:rPr>
        <w:noProof/>
        <w:lang w:eastAsia="cs-CZ"/>
      </w:rPr>
      <w:drawing>
        <wp:inline distT="0" distB="0" distL="0" distR="0" wp14:anchorId="369825BD" wp14:editId="05EC8CF2">
          <wp:extent cx="3564772" cy="467360"/>
          <wp:effectExtent l="0" t="0" r="0" b="889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2892" t="86851" r="32804" b="5154"/>
                  <a:stretch/>
                </pic:blipFill>
                <pic:spPr bwMode="auto">
                  <a:xfrm>
                    <a:off x="0" y="0"/>
                    <a:ext cx="3709892" cy="486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1051"/>
    <w:multiLevelType w:val="hybridMultilevel"/>
    <w:tmpl w:val="ADCAA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16269"/>
    <w:multiLevelType w:val="hybridMultilevel"/>
    <w:tmpl w:val="CBDE79C8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B0"/>
    <w:rsid w:val="000207B0"/>
    <w:rsid w:val="002369A6"/>
    <w:rsid w:val="00357EA7"/>
    <w:rsid w:val="0038586A"/>
    <w:rsid w:val="003B71AB"/>
    <w:rsid w:val="00435BCA"/>
    <w:rsid w:val="006074D5"/>
    <w:rsid w:val="00652EF1"/>
    <w:rsid w:val="00673E0B"/>
    <w:rsid w:val="00783C80"/>
    <w:rsid w:val="008130F6"/>
    <w:rsid w:val="00B46D71"/>
    <w:rsid w:val="00C347FB"/>
    <w:rsid w:val="00E01E85"/>
    <w:rsid w:val="00E0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7D137"/>
  <w15:chartTrackingRefBased/>
  <w15:docId w15:val="{08A2178E-69E5-4B2D-AA2F-DE16B485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207B0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3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347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07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74D5"/>
  </w:style>
  <w:style w:type="paragraph" w:styleId="Zpat">
    <w:name w:val="footer"/>
    <w:basedOn w:val="Normln"/>
    <w:link w:val="ZpatChar"/>
    <w:uiPriority w:val="99"/>
    <w:unhideWhenUsed/>
    <w:rsid w:val="00607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7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Riley</dc:creator>
  <cp:keywords/>
  <dc:description/>
  <cp:lastModifiedBy>Katerina Riley</cp:lastModifiedBy>
  <cp:revision>14</cp:revision>
  <cp:lastPrinted>2022-10-26T15:17:00Z</cp:lastPrinted>
  <dcterms:created xsi:type="dcterms:W3CDTF">2022-10-26T09:35:00Z</dcterms:created>
  <dcterms:modified xsi:type="dcterms:W3CDTF">2022-10-26T15:27:00Z</dcterms:modified>
</cp:coreProperties>
</file>